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left"/>
        <w:rPr>
          <w:rFonts w:ascii="Times New Roman" w:cs="Times New Roman" w:hAnsi="Times New Roman" w:eastAsia="Times New Roman"/>
          <w:kern w:val="2"/>
          <w:sz w:val="24"/>
          <w:szCs w:val="24"/>
          <w:u w:color="000000"/>
          <w:rtl w:val="0"/>
        </w:rPr>
      </w:pPr>
      <w:r>
        <w:rPr>
          <w:rFonts w:ascii="Times New Roman" w:hAnsi="Times New Roman"/>
          <w:outline w:val="0"/>
          <w:color w:val="000000"/>
          <w:kern w:val="2"/>
          <w:sz w:val="24"/>
          <w:szCs w:val="24"/>
          <w:u w:color="000000"/>
          <w:rtl w:val="0"/>
          <w:lang w:val="en-US"/>
          <w14:textFill>
            <w14:solidFill>
              <w14:srgbClr w14:val="000000"/>
            </w14:solidFill>
          </w14:textFill>
        </w:rPr>
        <w:t>Greetings,</w:t>
      </w:r>
      <w:r>
        <w:rPr>
          <w:rFonts w:ascii="Times New Roman" w:hAnsi="Times New Roman"/>
          <w:kern w:val="2"/>
          <w:sz w:val="24"/>
          <w:szCs w:val="24"/>
          <w:u w:color="000000"/>
          <w:rtl w:val="0"/>
        </w:rPr>
        <w:t xml:space="preserv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left"/>
        <w:rPr>
          <w:rFonts w:ascii="Times New Roman" w:cs="Times New Roman" w:hAnsi="Times New Roman" w:eastAsia="Times New Roman"/>
          <w:kern w:val="2"/>
          <w:sz w:val="24"/>
          <w:szCs w:val="24"/>
          <w:u w:color="000000"/>
          <w:rtl w:val="0"/>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left"/>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r>
        <w:rPr>
          <w:rFonts w:ascii="Times New Roman" w:hAnsi="Times New Roman"/>
          <w:outline w:val="0"/>
          <w:color w:val="454545"/>
          <w:kern w:val="2"/>
          <w:sz w:val="24"/>
          <w:szCs w:val="24"/>
          <w:u w:color="454545"/>
          <w:rtl w:val="0"/>
          <w:lang w:val="en-US"/>
          <w14:textFill>
            <w14:solidFill>
              <w14:srgbClr w14:val="454545"/>
            </w14:solidFill>
          </w14:textFill>
        </w:rPr>
        <w:t>I understand that as a Deacon or Provisional Deacon you would like to ask for an Appointment Beyond the Local Church.</w:t>
      </w:r>
      <w:r>
        <w:rPr>
          <w:rFonts w:ascii="Times New Roman" w:hAnsi="Times New Roman"/>
          <w:outline w:val="0"/>
          <w:color w:val="454545"/>
          <w:kern w:val="2"/>
          <w:sz w:val="24"/>
          <w:szCs w:val="24"/>
          <w:u w:color="454545"/>
          <w:rtl w:val="0"/>
          <w:lang w:val="en-US"/>
          <w14:textFill>
            <w14:solidFill>
              <w14:srgbClr w14:val="454545"/>
            </w14:solidFill>
          </w14:textFill>
        </w:rPr>
        <w:t xml:space="preserve"> </w:t>
      </w:r>
      <w:r>
        <w:rPr>
          <w:rFonts w:ascii="Times New Roman" w:hAnsi="Times New Roman"/>
          <w:outline w:val="0"/>
          <w:color w:val="454545"/>
          <w:kern w:val="2"/>
          <w:sz w:val="24"/>
          <w:szCs w:val="24"/>
          <w:u w:color="454545"/>
          <w:rtl w:val="0"/>
          <w:lang w:val="en-US"/>
          <w14:textFill>
            <w14:solidFill>
              <w14:srgbClr w14:val="454545"/>
            </w14:solidFill>
          </w14:textFill>
        </w:rPr>
        <w:t xml:space="preserve">You will find the steps to take In this process below. These steps are explained fully in the </w:t>
      </w:r>
      <w:r>
        <w:rPr>
          <w:rFonts w:ascii="Times New Roman" w:hAnsi="Times New Roman"/>
          <w:outline w:val="0"/>
          <w:color w:val="454545"/>
          <w:kern w:val="2"/>
          <w:sz w:val="24"/>
          <w:szCs w:val="24"/>
          <w:u w:color="454545"/>
          <w:rtl w:val="0"/>
          <w:lang w:val="en-US"/>
          <w14:textFill>
            <w14:solidFill>
              <w14:srgbClr w14:val="454545"/>
            </w14:solidFill>
          </w14:textFill>
        </w:rPr>
        <w:t xml:space="preserve">2016 </w:t>
      </w:r>
      <w:r>
        <w:rPr>
          <w:rFonts w:ascii="Times New Roman" w:hAnsi="Times New Roman"/>
          <w:outline w:val="0"/>
          <w:color w:val="454545"/>
          <w:kern w:val="2"/>
          <w:sz w:val="24"/>
          <w:szCs w:val="24"/>
          <w:u w:color="454545"/>
          <w:rtl w:val="0"/>
          <w:lang w:val="en-US"/>
          <w14:textFill>
            <w14:solidFill>
              <w14:srgbClr w14:val="454545"/>
            </w14:solidFill>
          </w14:textFill>
        </w:rPr>
        <w:t>Book of Discipline</w:t>
      </w:r>
      <w:r>
        <w:rPr>
          <w:rFonts w:ascii="Times New Roman" w:hAnsi="Times New Roman"/>
          <w:outline w:val="0"/>
          <w:color w:val="454545"/>
          <w:kern w:val="2"/>
          <w:sz w:val="24"/>
          <w:szCs w:val="24"/>
          <w:u w:color="454545"/>
          <w:rtl w:val="0"/>
          <w:lang w:val="en-US"/>
          <w14:textFill>
            <w14:solidFill>
              <w14:srgbClr w14:val="454545"/>
            </w14:solidFill>
          </w14:textFill>
        </w:rPr>
        <w:t xml:space="preserve"> </w:t>
      </w:r>
      <w:r>
        <w:rPr>
          <w:rFonts w:ascii="Times New Roman" w:hAnsi="Times New Roman" w:hint="default"/>
          <w:outline w:val="0"/>
          <w:color w:val="454545"/>
          <w:kern w:val="2"/>
          <w:sz w:val="24"/>
          <w:szCs w:val="24"/>
          <w:u w:color="454545"/>
          <w:rtl w:val="0"/>
          <w14:textFill>
            <w14:solidFill>
              <w14:srgbClr w14:val="454545"/>
            </w14:solidFill>
          </w14:textFill>
        </w:rPr>
        <w:t>¶</w:t>
      </w:r>
      <w:r>
        <w:rPr>
          <w:rFonts w:ascii="Times New Roman" w:hAnsi="Times New Roman"/>
          <w:outline w:val="0"/>
          <w:color w:val="454545"/>
          <w:kern w:val="2"/>
          <w:sz w:val="24"/>
          <w:szCs w:val="24"/>
          <w:u w:color="454545"/>
          <w:rtl w:val="0"/>
          <w:lang w:val="en-US"/>
          <w14:textFill>
            <w14:solidFill>
              <w14:srgbClr w14:val="454545"/>
            </w14:solidFill>
          </w14:textFill>
        </w:rPr>
        <w:t xml:space="preserve"> </w:t>
      </w:r>
      <w:r>
        <w:rPr>
          <w:rFonts w:ascii="Times New Roman" w:hAnsi="Times New Roman"/>
          <w:outline w:val="0"/>
          <w:color w:val="454545"/>
          <w:kern w:val="2"/>
          <w:sz w:val="24"/>
          <w:szCs w:val="24"/>
          <w:u w:color="454545"/>
          <w:rtl w:val="0"/>
          <w14:textFill>
            <w14:solidFill>
              <w14:srgbClr w14:val="454545"/>
            </w14:solidFill>
          </w14:textFill>
        </w:rPr>
        <w:t>331</w:t>
      </w:r>
      <w:r>
        <w:rPr>
          <w:rFonts w:ascii="Times New Roman" w:hAnsi="Times New Roman"/>
          <w:outline w:val="0"/>
          <w:color w:val="454545"/>
          <w:kern w:val="2"/>
          <w:sz w:val="24"/>
          <w:szCs w:val="24"/>
          <w:u w:color="454545"/>
          <w:rtl w:val="0"/>
          <w:lang w:val="en-US"/>
          <w14:textFill>
            <w14:solidFill>
              <w14:srgbClr w14:val="454545"/>
            </w14:solidFill>
          </w14:textFill>
        </w:rPr>
        <w:t>.</w:t>
      </w:r>
      <w:r>
        <w:rPr>
          <w:rFonts w:ascii="Times New Roman" w:hAnsi="Times New Roman"/>
          <w:outline w:val="0"/>
          <w:color w:val="454545"/>
          <w:kern w:val="2"/>
          <w:sz w:val="24"/>
          <w:szCs w:val="24"/>
          <w:u w:color="454545"/>
          <w:rtl w:val="0"/>
          <w:lang w:val="en-US"/>
          <w14:textFill>
            <w14:solidFill>
              <w14:srgbClr w14:val="454545"/>
            </w14:solidFill>
          </w14:textFill>
        </w:rPr>
        <w:t xml:space="preserve"> Please read the paragraph and become familiar with the process. </w:t>
      </w:r>
      <w:r>
        <w:rPr>
          <w:rFonts w:ascii="Times New Roman" w:hAnsi="Times New Roman"/>
          <w:outline w:val="0"/>
          <w:color w:val="454545"/>
          <w:kern w:val="2"/>
          <w:sz w:val="24"/>
          <w:szCs w:val="24"/>
          <w:u w:color="454545"/>
          <w:rtl w:val="0"/>
          <w:lang w:val="en-US"/>
          <w14:textFill>
            <w14:solidFill>
              <w14:srgbClr w14:val="454545"/>
            </w14:solidFill>
          </w14:textFill>
        </w:rPr>
        <w:t xml:space="preserve"> </w:t>
      </w:r>
      <w:r>
        <w:rPr>
          <w:rFonts w:ascii="Times New Roman" w:hAnsi="Times New Roman"/>
          <w:outline w:val="0"/>
          <w:color w:val="454545"/>
          <w:kern w:val="2"/>
          <w:sz w:val="24"/>
          <w:szCs w:val="24"/>
          <w:u w:color="454545"/>
          <w:rtl w:val="0"/>
          <w:lang w:val="en-US"/>
          <w14:textFill>
            <w14:solidFill>
              <w14:srgbClr w14:val="454545"/>
            </w14:solidFill>
          </w14:textFill>
        </w:rPr>
        <w:t>Since all appointments beyond the local church shall include an appointment with a local church, you will want to be in consultation with your District Superintendent (</w:t>
      </w:r>
      <w:r>
        <w:rPr>
          <w:rFonts w:ascii="Times New Roman" w:hAnsi="Times New Roman" w:hint="default"/>
          <w:outline w:val="0"/>
          <w:color w:val="454545"/>
          <w:kern w:val="2"/>
          <w:sz w:val="24"/>
          <w:szCs w:val="24"/>
          <w:u w:color="454545"/>
          <w:rtl w:val="0"/>
          <w14:textFill>
            <w14:solidFill>
              <w14:srgbClr w14:val="454545"/>
            </w14:solidFill>
          </w14:textFill>
        </w:rPr>
        <w:t>¶</w:t>
      </w:r>
      <w:r>
        <w:rPr>
          <w:rFonts w:ascii="Times New Roman" w:hAnsi="Times New Roman"/>
          <w:outline w:val="0"/>
          <w:color w:val="454545"/>
          <w:kern w:val="2"/>
          <w:sz w:val="24"/>
          <w:szCs w:val="24"/>
          <w:u w:color="454545"/>
          <w:rtl w:val="0"/>
          <w:lang w:val="en-US"/>
          <w14:textFill>
            <w14:solidFill>
              <w14:srgbClr w14:val="454545"/>
            </w14:solidFill>
          </w14:textFill>
        </w:rPr>
        <w:t xml:space="preserve"> 331.5). In addition, you will need to maintain your charge conference relationship with a local congregation. </w:t>
      </w:r>
      <w:r>
        <w:rPr>
          <w:rFonts w:ascii="Times New Roman" w:hAnsi="Times New Roman"/>
          <w:outline w:val="0"/>
          <w:color w:val="454545"/>
          <w:kern w:val="2"/>
          <w:sz w:val="24"/>
          <w:szCs w:val="24"/>
          <w:u w:color="454545"/>
          <w:rtl w:val="0"/>
          <w:lang w:val="en-US"/>
          <w14:textFill>
            <w14:solidFill>
              <w14:srgbClr w14:val="454545"/>
            </w14:solidFill>
          </w14:textFill>
        </w:rPr>
        <w:t xml:space="preserve">(See </w:t>
      </w:r>
      <w:r>
        <w:rPr>
          <w:rFonts w:ascii="Times New Roman" w:hAnsi="Times New Roman"/>
          <w:outline w:val="0"/>
          <w:color w:val="454545"/>
          <w:kern w:val="2"/>
          <w:sz w:val="24"/>
          <w:szCs w:val="24"/>
          <w:u w:color="454545"/>
          <w:rtl w:val="0"/>
          <w:lang w:val="en-US"/>
          <w14:textFill>
            <w14:solidFill>
              <w14:srgbClr w14:val="454545"/>
            </w14:solidFill>
          </w14:textFill>
        </w:rPr>
        <w:t xml:space="preserve"> </w:t>
      </w:r>
      <w:r>
        <w:rPr>
          <w:rFonts w:ascii="Times New Roman" w:hAnsi="Times New Roman" w:hint="default"/>
          <w:outline w:val="0"/>
          <w:color w:val="454545"/>
          <w:kern w:val="2"/>
          <w:sz w:val="24"/>
          <w:szCs w:val="24"/>
          <w:u w:color="454545"/>
          <w:rtl w:val="0"/>
          <w14:textFill>
            <w14:solidFill>
              <w14:srgbClr w14:val="454545"/>
            </w14:solidFill>
          </w14:textFill>
        </w:rPr>
        <w:t xml:space="preserve">¶ </w:t>
      </w:r>
      <w:r>
        <w:rPr>
          <w:rFonts w:ascii="Times New Roman" w:hAnsi="Times New Roman"/>
          <w:outline w:val="0"/>
          <w:color w:val="454545"/>
          <w:kern w:val="2"/>
          <w:sz w:val="24"/>
          <w:szCs w:val="24"/>
          <w:u w:color="454545"/>
          <w:rtl w:val="0"/>
          <w14:textFill>
            <w14:solidFill>
              <w14:srgbClr w14:val="454545"/>
            </w14:solidFill>
          </w14:textFill>
        </w:rPr>
        <w:t>331.9)</w:t>
      </w:r>
      <w:r>
        <w:rPr>
          <w:rFonts w:ascii="Times New Roman" w:hAnsi="Times New Roman"/>
          <w:outline w:val="0"/>
          <w:color w:val="454545"/>
          <w:kern w:val="2"/>
          <w:sz w:val="24"/>
          <w:szCs w:val="24"/>
          <w:u w:color="454545"/>
          <w:rtl w:val="0"/>
          <w:lang w:val="en-US"/>
          <w14:textFill>
            <w14:solidFill>
              <w14:srgbClr w14:val="454545"/>
            </w14:solidFill>
          </w14:textFill>
        </w:rPr>
        <w:t xml:space="preserve"> </w:t>
      </w:r>
      <w:r>
        <w:rPr>
          <w:rFonts w:ascii="Times New Roman" w:hAnsi="Times New Roman"/>
          <w:outline w:val="0"/>
          <w:color w:val="454545"/>
          <w:kern w:val="2"/>
          <w:sz w:val="24"/>
          <w:szCs w:val="24"/>
          <w:u w:color="454545"/>
          <w:rtl w:val="0"/>
          <w:lang w:val="en-US"/>
          <w14:textFill>
            <w14:solidFill>
              <w14:srgbClr w14:val="454545"/>
            </w14:solidFill>
          </w14:textFill>
        </w:rPr>
        <w:t>The Bishop, District Superintendent and Conference Relations Committee of the Board of Ordained Ministry, will need the following information.</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left"/>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Default"/>
        <w:numPr>
          <w:ilvl w:val="0"/>
          <w:numId w:val="2"/>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 xml:space="preserve">A </w:t>
      </w:r>
      <w:r>
        <w:rPr>
          <w:rFonts w:ascii="Times New Roman" w:hAnsi="Times New Roman"/>
          <w:outline w:val="0"/>
          <w:color w:val="454545"/>
          <w:kern w:val="2"/>
          <w:u w:color="454545"/>
          <w:rtl w:val="0"/>
          <w:lang w:val="en-US"/>
          <w14:textFill>
            <w14:solidFill>
              <w14:srgbClr w14:val="454545"/>
            </w14:solidFill>
          </w14:textFill>
        </w:rPr>
        <w:t xml:space="preserve">cover </w:t>
      </w:r>
      <w:r>
        <w:rPr>
          <w:rFonts w:ascii="Times New Roman" w:hAnsi="Times New Roman"/>
          <w:outline w:val="0"/>
          <w:color w:val="454545"/>
          <w:kern w:val="2"/>
          <w:u w:color="454545"/>
          <w:rtl w:val="0"/>
          <w:lang w:val="en-US"/>
          <w14:textFill>
            <w14:solidFill>
              <w14:srgbClr w14:val="454545"/>
            </w14:solidFill>
          </w14:textFill>
        </w:rPr>
        <w:t>letter, no more than</w:t>
      </w:r>
      <w:r>
        <w:rPr>
          <w:rFonts w:ascii="Times New Roman" w:hAnsi="Times New Roman"/>
          <w:outline w:val="0"/>
          <w:color w:val="454545"/>
          <w:kern w:val="2"/>
          <w:u w:color="454545"/>
          <w:rtl w:val="0"/>
          <w:lang w:val="en-US"/>
          <w14:textFill>
            <w14:solidFill>
              <w14:srgbClr w14:val="454545"/>
            </w14:solidFill>
          </w14:textFill>
        </w:rPr>
        <w:t xml:space="preserve"> 2</w:t>
      </w:r>
      <w:r>
        <w:rPr>
          <w:rFonts w:ascii="Times New Roman" w:hAnsi="Times New Roman"/>
          <w:outline w:val="0"/>
          <w:color w:val="454545"/>
          <w:kern w:val="2"/>
          <w:u w:color="454545"/>
          <w:rtl w:val="0"/>
          <w:lang w:val="en-US"/>
          <w14:textFill>
            <w14:solidFill>
              <w14:srgbClr w14:val="454545"/>
            </w14:solidFill>
          </w14:textFill>
        </w:rPr>
        <w:t xml:space="preserve"> pages, describing your intended ministry and the setting. This letter should give details of the ministry in order for the Bishop, Cabinet and CRC committee to fully understand how this Ministry Beyond the Local Church fulfills the ministry of a Deacon to </w:t>
      </w:r>
      <w:r>
        <w:rPr>
          <w:rFonts w:ascii="Times New Roman" w:hAnsi="Times New Roman"/>
          <w:outline w:val="0"/>
          <w:color w:val="454545"/>
          <w:kern w:val="2"/>
          <w:u w:color="454545"/>
          <w:rtl w:val="0"/>
          <w:lang w:val="en-US"/>
          <w14:textFill>
            <w14:solidFill>
              <w14:srgbClr w14:val="454545"/>
            </w14:solidFill>
          </w14:textFill>
        </w:rPr>
        <w:t>Word</w:t>
      </w:r>
      <w:r>
        <w:rPr>
          <w:rFonts w:ascii="Times New Roman" w:hAnsi="Times New Roman"/>
          <w:outline w:val="0"/>
          <w:color w:val="454545"/>
          <w:kern w:val="2"/>
          <w:u w:color="454545"/>
          <w:rtl w:val="0"/>
          <w:lang w:val="en-US"/>
          <w14:textFill>
            <w14:solidFill>
              <w14:srgbClr w14:val="454545"/>
            </w14:solidFill>
          </w14:textFill>
        </w:rPr>
        <w:t xml:space="preserve">, </w:t>
      </w:r>
      <w:r>
        <w:rPr>
          <w:rFonts w:ascii="Times New Roman" w:hAnsi="Times New Roman"/>
          <w:outline w:val="0"/>
          <w:color w:val="454545"/>
          <w:kern w:val="2"/>
          <w:u w:color="454545"/>
          <w:rtl w:val="0"/>
          <w:lang w:val="en-US"/>
          <w14:textFill>
            <w14:solidFill>
              <w14:srgbClr w14:val="454545"/>
            </w14:solidFill>
          </w14:textFill>
        </w:rPr>
        <w:t xml:space="preserve">Service, Compassion and </w:t>
      </w:r>
      <w:r>
        <w:rPr>
          <w:rFonts w:ascii="Times New Roman" w:hAnsi="Times New Roman"/>
          <w:outline w:val="0"/>
          <w:color w:val="454545"/>
          <w:kern w:val="2"/>
          <w:u w:color="454545"/>
          <w:rtl w:val="0"/>
          <w:lang w:val="en-US"/>
          <w14:textFill>
            <w14:solidFill>
              <w14:srgbClr w14:val="454545"/>
            </w14:solidFill>
          </w14:textFill>
        </w:rPr>
        <w:t xml:space="preserve">Justice </w:t>
      </w:r>
      <w:r>
        <w:rPr>
          <w:rFonts w:ascii="Times New Roman" w:hAnsi="Times New Roman"/>
          <w:outline w:val="0"/>
          <w:color w:val="454545"/>
          <w:kern w:val="2"/>
          <w:u w:color="454545"/>
          <w:rtl w:val="0"/>
          <w:lang w:val="en-US"/>
          <w14:textFill>
            <w14:solidFill>
              <w14:srgbClr w14:val="454545"/>
            </w14:solidFill>
          </w14:textFill>
        </w:rPr>
        <w:t>(</w:t>
      </w:r>
      <w:r>
        <w:rPr>
          <w:rFonts w:ascii="Times New Roman" w:hAnsi="Times New Roman" w:hint="default"/>
          <w:outline w:val="0"/>
          <w:color w:val="454545"/>
          <w:kern w:val="2"/>
          <w:u w:color="454545"/>
          <w:rtl w:val="0"/>
          <w:lang w:val="en-US"/>
          <w14:textFill>
            <w14:solidFill>
              <w14:srgbClr w14:val="454545"/>
            </w14:solidFill>
          </w14:textFill>
        </w:rPr>
        <w:t xml:space="preserve">¶ </w:t>
      </w:r>
      <w:r>
        <w:rPr>
          <w:rFonts w:ascii="Times New Roman" w:hAnsi="Times New Roman"/>
          <w:outline w:val="0"/>
          <w:color w:val="454545"/>
          <w:kern w:val="2"/>
          <w:u w:color="454545"/>
          <w:rtl w:val="0"/>
          <w:lang w:val="en-US"/>
          <w14:textFill>
            <w14:solidFill>
              <w14:srgbClr w14:val="454545"/>
            </w14:solidFill>
          </w14:textFill>
        </w:rPr>
        <w:t>3</w:t>
      </w:r>
      <w:r>
        <w:rPr>
          <w:rFonts w:ascii="Times New Roman" w:hAnsi="Times New Roman"/>
          <w:outline w:val="0"/>
          <w:color w:val="454545"/>
          <w:kern w:val="2"/>
          <w:u w:color="454545"/>
          <w:rtl w:val="0"/>
          <w:lang w:val="en-US"/>
          <w14:textFill>
            <w14:solidFill>
              <w14:srgbClr w14:val="454545"/>
            </w14:solidFill>
          </w14:textFill>
        </w:rPr>
        <w:t>29)</w:t>
      </w:r>
      <w:r>
        <w:rPr>
          <w:rFonts w:ascii="Times New Roman" w:hAnsi="Times New Roman"/>
          <w:outline w:val="0"/>
          <w:color w:val="454545"/>
          <w:kern w:val="2"/>
          <w:u w:color="454545"/>
          <w:rtl w:val="0"/>
          <w:lang w:val="en-US"/>
          <w14:textFill>
            <w14:solidFill>
              <w14:srgbClr w14:val="454545"/>
            </w14:solidFill>
          </w14:textFill>
        </w:rPr>
        <w:t>.</w:t>
      </w:r>
    </w:p>
    <w:p>
      <w:pPr>
        <w:pStyle w:val="Default"/>
        <w:numPr>
          <w:ilvl w:val="0"/>
          <w:numId w:val="2"/>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Please provide a statement describing the accountability mechanisms that will be in place for evaluation and support of your ministry.</w:t>
      </w:r>
    </w:p>
    <w:p>
      <w:pPr>
        <w:pStyle w:val="Default"/>
        <w:numPr>
          <w:ilvl w:val="0"/>
          <w:numId w:val="2"/>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Please also provide proof of professional liability insurance covering your ministry activities with minimum limits of $2 million per occurrence and $3 million cumulative coverage.</w:t>
      </w:r>
    </w:p>
    <w:p>
      <w:pPr>
        <w:pStyle w:val="Default"/>
        <w:numPr>
          <w:ilvl w:val="0"/>
          <w:numId w:val="2"/>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Please respond to the questions below.</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Style w:val="Link"/>
          <w:rFonts w:ascii="Times New Roman" w:cs="Times New Roman" w:hAnsi="Times New Roman" w:eastAsia="Times New Roman"/>
          <w:outline w:val="0"/>
          <w:color w:val="454545"/>
          <w:kern w:val="2"/>
          <w:u w:val="none" w:color="454545"/>
          <w:rtl w:val="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Attach any other materials of your choice that could possibly be helpful to the Board of Ordained Ministry concerning the proposed ministry. Possible examples include, but are not limited to, articles of incorporation, proposed financial plan, job descriptions, etc.</w:t>
      </w:r>
      <w:r>
        <w:rPr>
          <w:rFonts w:ascii="Times New Roman" w:hAnsi="Times New Roman"/>
          <w:outline w:val="0"/>
          <w:color w:val="454545"/>
          <w:kern w:val="2"/>
          <w:u w:color="454545"/>
          <w:rtl w:val="0"/>
          <w:lang w:val="en-US"/>
          <w14:textFill>
            <w14:solidFill>
              <w14:srgbClr w14:val="454545"/>
            </w14:solidFill>
          </w14:textFill>
        </w:rPr>
        <w:t xml:space="preserve"> </w:t>
      </w:r>
      <w:r>
        <w:rPr>
          <w:rFonts w:ascii="Times New Roman" w:hAnsi="Times New Roman"/>
          <w:outline w:val="0"/>
          <w:color w:val="454545"/>
          <w:kern w:val="2"/>
          <w:u w:color="454545"/>
          <w:rtl w:val="0"/>
          <w:lang w:val="en-US"/>
          <w14:textFill>
            <w14:solidFill>
              <w14:srgbClr w14:val="454545"/>
            </w14:solidFill>
          </w14:textFill>
        </w:rPr>
        <w:t>If you have any questions please contact the chair of the C</w:t>
      </w:r>
      <w:r>
        <w:rPr>
          <w:rFonts w:ascii="Times New Roman" w:hAnsi="Times New Roman"/>
          <w:outline w:val="0"/>
          <w:color w:val="454545"/>
          <w:kern w:val="2"/>
          <w:u w:color="454545"/>
          <w:rtl w:val="0"/>
          <w:lang w:val="en-US"/>
          <w14:textFill>
            <w14:solidFill>
              <w14:srgbClr w14:val="454545"/>
            </w14:solidFill>
          </w14:textFill>
        </w:rPr>
        <w:t>onference Relations</w:t>
      </w:r>
      <w:r>
        <w:rPr>
          <w:rFonts w:ascii="Times New Roman" w:hAnsi="Times New Roman"/>
          <w:outline w:val="0"/>
          <w:color w:val="454545"/>
          <w:kern w:val="2"/>
          <w:u w:color="454545"/>
          <w:rtl w:val="0"/>
          <w:lang w:val="en-US"/>
          <w14:textFill>
            <w14:solidFill>
              <w14:srgbClr w14:val="454545"/>
            </w14:solidFill>
          </w14:textFill>
        </w:rPr>
        <w:t>, Rev</w:t>
      </w:r>
      <w:r>
        <w:rPr>
          <w:rFonts w:ascii="Times New Roman" w:hAnsi="Times New Roman"/>
          <w:outline w:val="0"/>
          <w:color w:val="454545"/>
          <w:kern w:val="2"/>
          <w:u w:color="454545"/>
          <w:rtl w:val="0"/>
          <w:lang w:val="en-US"/>
          <w14:textFill>
            <w14:solidFill>
              <w14:srgbClr w14:val="454545"/>
            </w14:solidFill>
          </w14:textFill>
        </w:rPr>
        <w:t>.</w:t>
      </w:r>
      <w:r>
        <w:rPr>
          <w:rFonts w:ascii="Times New Roman" w:hAnsi="Times New Roman"/>
          <w:outline w:val="0"/>
          <w:color w:val="454545"/>
          <w:kern w:val="2"/>
          <w:u w:color="454545"/>
          <w:rtl w:val="0"/>
          <w:lang w:val="en-US"/>
          <w14:textFill>
            <w14:solidFill>
              <w14:srgbClr w14:val="454545"/>
            </w14:solidFill>
          </w14:textFill>
        </w:rPr>
        <w:t xml:space="preserve"> Cathlynn Law</w:t>
      </w:r>
      <w:r>
        <w:rPr>
          <w:rFonts w:ascii="Times New Roman" w:hAnsi="Times New Roman"/>
          <w:outline w:val="0"/>
          <w:color w:val="454545"/>
          <w:kern w:val="2"/>
          <w:u w:color="454545"/>
          <w:rtl w:val="0"/>
          <w:lang w:val="en-US"/>
          <w14:textFill>
            <w14:solidFill>
              <w14:srgbClr w14:val="454545"/>
            </w14:solidFill>
          </w14:textFill>
        </w:rPr>
        <w:t xml:space="preserve">, </w:t>
      </w:r>
      <w:r>
        <w:rPr>
          <w:rStyle w:val="Hyperlink.0"/>
          <w:rFonts w:ascii="Times New Roman" w:cs="Times New Roman" w:hAnsi="Times New Roman" w:eastAsia="Times New Roman"/>
          <w:outline w:val="0"/>
          <w:color w:val="000080"/>
          <w:kern w:val="2"/>
          <w:u w:val="none" w:color="000080"/>
          <w:rtl w:val="0"/>
          <w:lang w:val="en-US"/>
          <w14:textFill>
            <w14:solidFill>
              <w14:srgbClr w14:val="000080"/>
            </w14:solidFill>
          </w14:textFill>
        </w:rPr>
        <w:fldChar w:fldCharType="begin" w:fldLock="0"/>
      </w:r>
      <w:r>
        <w:rPr>
          <w:rStyle w:val="Hyperlink.0"/>
          <w:rFonts w:ascii="Times New Roman" w:cs="Times New Roman" w:hAnsi="Times New Roman" w:eastAsia="Times New Roman"/>
          <w:outline w:val="0"/>
          <w:color w:val="000080"/>
          <w:kern w:val="2"/>
          <w:u w:val="none" w:color="000080"/>
          <w:rtl w:val="0"/>
          <w:lang w:val="en-US"/>
          <w14:textFill>
            <w14:solidFill>
              <w14:srgbClr w14:val="000080"/>
            </w14:solidFill>
          </w14:textFill>
        </w:rPr>
        <w:instrText xml:space="preserve"> HYPERLINK "mailto:pastor@ucup.org"</w:instrText>
      </w:r>
      <w:r>
        <w:rPr>
          <w:rStyle w:val="Hyperlink.0"/>
          <w:rFonts w:ascii="Times New Roman" w:cs="Times New Roman" w:hAnsi="Times New Roman" w:eastAsia="Times New Roman"/>
          <w:outline w:val="0"/>
          <w:color w:val="000080"/>
          <w:kern w:val="2"/>
          <w:u w:val="none" w:color="000080"/>
          <w:rtl w:val="0"/>
          <w:lang w:val="en-US"/>
          <w14:textFill>
            <w14:solidFill>
              <w14:srgbClr w14:val="000080"/>
            </w14:solidFill>
          </w14:textFill>
        </w:rPr>
        <w:fldChar w:fldCharType="separate" w:fldLock="0"/>
      </w:r>
      <w:r>
        <w:rPr>
          <w:rStyle w:val="Hyperlink.0"/>
          <w:rFonts w:ascii="Times New Roman" w:hAnsi="Times New Roman"/>
          <w:outline w:val="0"/>
          <w:color w:val="000080"/>
          <w:kern w:val="2"/>
          <w:u w:val="none" w:color="000080"/>
          <w:rtl w:val="0"/>
          <w:lang w:val="en-US"/>
          <w14:textFill>
            <w14:solidFill>
              <w14:srgbClr w14:val="000080"/>
            </w14:solidFill>
          </w14:textFill>
        </w:rPr>
        <w:t>pastor@ucup.org</w:t>
      </w:r>
      <w:r>
        <w:rPr>
          <w:rFonts w:ascii="Times New Roman" w:cs="Times New Roman" w:hAnsi="Times New Roman" w:eastAsia="Times New Roman"/>
          <w:kern w:val="2"/>
          <w:u w:color="000000"/>
          <w:rtl w:val="0"/>
          <w:lang w:val="en-US"/>
        </w:rPr>
        <w:fldChar w:fldCharType="end" w:fldLock="0"/>
      </w:r>
      <w:r>
        <w:rPr>
          <w:rStyle w:val="Link"/>
          <w:rFonts w:ascii="Times New Roman" w:hAnsi="Times New Roman"/>
          <w:outline w:val="0"/>
          <w:color w:val="454545"/>
          <w:kern w:val="2"/>
          <w:u w:val="none" w:color="454545"/>
          <w:rtl w:val="0"/>
          <w:lang w:val="en-US"/>
          <w14:textFill>
            <w14:solidFill>
              <w14:srgbClr w14:val="454545"/>
            </w14:solidFill>
          </w14:textFill>
        </w:rPr>
        <w:t xml:space="preserve"> - </w:t>
      </w:r>
      <w:r>
        <w:rPr>
          <w:rStyle w:val="Link"/>
          <w:rFonts w:ascii="Times New Roman" w:hAnsi="Times New Roman"/>
          <w:outline w:val="0"/>
          <w:color w:val="454545"/>
          <w:kern w:val="2"/>
          <w:u w:val="none" w:color="454545"/>
          <w:rtl w:val="0"/>
          <w:lang w:val="en-US"/>
          <w14:textFill>
            <w14:solidFill>
              <w14:srgbClr w14:val="454545"/>
            </w14:solidFill>
          </w14:textFill>
        </w:rPr>
        <w:t>425-232-6000</w:t>
      </w:r>
      <w:r>
        <w:rPr>
          <w:rStyle w:val="Link"/>
          <w:rFonts w:ascii="Times New Roman" w:hAnsi="Times New Roman"/>
          <w:outline w:val="0"/>
          <w:color w:val="454545"/>
          <w:kern w:val="2"/>
          <w:u w:val="none" w:color="454545"/>
          <w:rtl w:val="0"/>
          <w:lang w:val="en-US"/>
          <w14:textFill>
            <w14:solidFill>
              <w14:srgbClr w14:val="454545"/>
            </w14:solidFill>
          </w14:textFill>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Style w:val="Link"/>
          <w:rFonts w:ascii="Times New Roman" w:cs="Times New Roman" w:hAnsi="Times New Roman" w:eastAsia="Times New Roman"/>
          <w:outline w:val="0"/>
          <w:color w:val="454545"/>
          <w:kern w:val="2"/>
          <w:u w:val="none"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 xml:space="preserve">After receiving your information the </w:t>
      </w:r>
      <w:r>
        <w:rPr>
          <w:rFonts w:ascii="Times New Roman" w:hAnsi="Times New Roman"/>
          <w:outline w:val="0"/>
          <w:color w:val="454545"/>
          <w:kern w:val="2"/>
          <w:u w:color="454545"/>
          <w:rtl w:val="0"/>
          <w:lang w:val="en-US"/>
          <w14:textFill>
            <w14:solidFill>
              <w14:srgbClr w14:val="454545"/>
            </w14:solidFill>
          </w14:textFill>
        </w:rPr>
        <w:t>Conference Relations C</w:t>
      </w:r>
      <w:r>
        <w:rPr>
          <w:rFonts w:ascii="Times New Roman" w:hAnsi="Times New Roman"/>
          <w:outline w:val="0"/>
          <w:color w:val="454545"/>
          <w:kern w:val="2"/>
          <w:u w:color="454545"/>
          <w:rtl w:val="0"/>
          <w:lang w:val="en-US"/>
          <w14:textFill>
            <w14:solidFill>
              <w14:srgbClr w14:val="454545"/>
            </w14:solidFill>
          </w14:textFill>
        </w:rPr>
        <w:t xml:space="preserve">ommittee will </w:t>
      </w:r>
      <w:r>
        <w:rPr>
          <w:rFonts w:ascii="Times New Roman" w:hAnsi="Times New Roman"/>
          <w:outline w:val="0"/>
          <w:color w:val="454545"/>
          <w:kern w:val="2"/>
          <w:u w:color="454545"/>
          <w:rtl w:val="0"/>
          <w:lang w:val="en-US"/>
          <w14:textFill>
            <w14:solidFill>
              <w14:srgbClr w14:val="454545"/>
            </w14:solidFill>
          </w14:textFill>
        </w:rPr>
        <w:t>schedule</w:t>
      </w:r>
      <w:r>
        <w:rPr>
          <w:rFonts w:ascii="Times New Roman" w:hAnsi="Times New Roman"/>
          <w:outline w:val="0"/>
          <w:color w:val="454545"/>
          <w:kern w:val="2"/>
          <w:u w:color="454545"/>
          <w:rtl w:val="0"/>
          <w:lang w:val="en-US"/>
          <w14:textFill>
            <w14:solidFill>
              <w14:srgbClr w14:val="454545"/>
            </w14:solidFill>
          </w14:textFill>
        </w:rPr>
        <w:t xml:space="preserve"> an interview with you</w:t>
      </w:r>
      <w:r>
        <w:rPr>
          <w:rFonts w:ascii="Times New Roman" w:hAnsi="Times New Roman"/>
          <w:outline w:val="0"/>
          <w:color w:val="454545"/>
          <w:kern w:val="2"/>
          <w:u w:color="454545"/>
          <w:rtl w:val="0"/>
          <w:lang w:val="en-US"/>
          <w14:textFill>
            <w14:solidFill>
              <w14:srgbClr w14:val="454545"/>
            </w14:solidFill>
          </w14:textFill>
        </w:rPr>
        <w:t xml:space="preserve"> to validate the ministry site</w:t>
      </w:r>
      <w:r>
        <w:rPr>
          <w:rFonts w:ascii="Times New Roman" w:hAnsi="Times New Roman"/>
          <w:outline w:val="0"/>
          <w:color w:val="454545"/>
          <w:kern w:val="2"/>
          <w:u w:color="454545"/>
          <w:rtl w:val="0"/>
          <w:lang w:val="en-US"/>
          <w14:textFill>
            <w14:solidFill>
              <w14:srgbClr w14:val="454545"/>
            </w14:solidFill>
          </w14:textFill>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outline w:val="0"/>
          <w:color w:val="454545"/>
          <w:kern w:val="2"/>
          <w:sz w:val="24"/>
          <w:szCs w:val="24"/>
          <w:u w:color="454545"/>
          <w:rtl w:val="0"/>
          <w14:textFill>
            <w14:solidFill>
              <w14:srgbClr w14:val="454545"/>
            </w14:solidFill>
          </w14:textFill>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b w:val="1"/>
          <w:bCs w:val="1"/>
          <w:kern w:val="2"/>
          <w:sz w:val="24"/>
          <w:szCs w:val="24"/>
          <w:u w:color="000000"/>
          <w:shd w:val="clear" w:color="auto" w:fill="ffffff"/>
          <w:rtl w:val="0"/>
        </w:rPr>
      </w:pPr>
      <w:r>
        <w:rPr>
          <w:rFonts w:ascii="Times New Roman" w:hAnsi="Times New Roman"/>
          <w:b w:val="1"/>
          <w:bCs w:val="1"/>
          <w:kern w:val="2"/>
          <w:sz w:val="24"/>
          <w:szCs w:val="24"/>
          <w:u w:color="000000"/>
          <w:rtl w:val="0"/>
          <w:lang w:val="de-DE"/>
        </w:rPr>
        <w:t>THE UNITED METHODIST CHURCH</w:t>
      </w:r>
      <w:r>
        <w:rPr>
          <w:rFonts w:ascii="Times New Roman" w:hAnsi="Times New Roman"/>
          <w:b w:val="1"/>
          <w:bCs w:val="1"/>
          <w:kern w:val="2"/>
          <w:sz w:val="24"/>
          <w:szCs w:val="24"/>
          <w:u w:color="000000"/>
          <w:shd w:val="clear" w:color="auto" w:fill="ffffff"/>
          <w:rtl w:val="0"/>
          <w:lang w:val="en-US"/>
        </w:rPr>
        <w:t xml:space="preserve">  </w:t>
      </w:r>
      <w:r>
        <w:rPr>
          <w:rFonts w:ascii="Times New Roman" w:hAnsi="Times New Roman" w:hint="default"/>
          <w:b w:val="1"/>
          <w:bCs w:val="1"/>
          <w:kern w:val="2"/>
          <w:sz w:val="24"/>
          <w:szCs w:val="24"/>
          <w:u w:color="000000"/>
          <w:rtl w:val="0"/>
        </w:rPr>
        <w:t>–</w:t>
      </w:r>
      <w:r>
        <w:rPr>
          <w:rFonts w:ascii="Times New Roman" w:hAnsi="Times New Roman"/>
          <w:b w:val="1"/>
          <w:bCs w:val="1"/>
          <w:kern w:val="2"/>
          <w:sz w:val="24"/>
          <w:szCs w:val="24"/>
          <w:u w:color="000000"/>
          <w:shd w:val="clear" w:color="auto" w:fill="ffffff"/>
          <w:rtl w:val="0"/>
          <w:lang w:val="en-US"/>
        </w:rPr>
        <w:t xml:space="preserve"> </w:t>
      </w:r>
      <w:r>
        <w:rPr>
          <w:rFonts w:ascii="Times New Roman" w:hAnsi="Times New Roman"/>
          <w:b w:val="1"/>
          <w:bCs w:val="1"/>
          <w:kern w:val="2"/>
          <w:sz w:val="24"/>
          <w:szCs w:val="24"/>
          <w:u w:color="000000"/>
          <w:rtl w:val="0"/>
          <w:lang w:val="de-DE"/>
        </w:rPr>
        <w:t>PACIFIC NORTHWEST CONFERENCE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b w:val="1"/>
          <w:bCs w:val="1"/>
          <w:kern w:val="2"/>
          <w:sz w:val="24"/>
          <w:szCs w:val="24"/>
          <w:u w:color="000000"/>
          <w:rtl w:val="0"/>
        </w:rPr>
      </w:pPr>
      <w:r>
        <w:rPr>
          <w:rFonts w:ascii="Times New Roman" w:hAnsi="Times New Roman"/>
          <w:b w:val="1"/>
          <w:bCs w:val="1"/>
          <w:kern w:val="2"/>
          <w:sz w:val="24"/>
          <w:szCs w:val="24"/>
          <w:u w:color="000000"/>
          <w:rtl w:val="0"/>
          <w:lang w:val="en-US"/>
        </w:rPr>
        <w:t>Board of Ordained Ministry, Conference Relations Committee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b w:val="1"/>
          <w:bCs w:val="1"/>
          <w:outline w:val="0"/>
          <w:color w:val="454545"/>
          <w:kern w:val="2"/>
          <w:sz w:val="24"/>
          <w:szCs w:val="24"/>
          <w:u w:color="454545"/>
          <w:rtl w:val="0"/>
          <w14:textFill>
            <w14:solidFill>
              <w14:srgbClr w14:val="454545"/>
            </w14:solidFill>
          </w14:textFill>
        </w:rPr>
      </w:pPr>
      <w:r>
        <w:rPr>
          <w:rFonts w:ascii="Times New Roman" w:hAnsi="Times New Roman"/>
          <w:b w:val="1"/>
          <w:bCs w:val="1"/>
          <w:outline w:val="0"/>
          <w:color w:val="454545"/>
          <w:kern w:val="2"/>
          <w:sz w:val="24"/>
          <w:szCs w:val="24"/>
          <w:u w:color="454545"/>
          <w:rtl w:val="0"/>
          <w:lang w:val="en-US"/>
          <w14:textFill>
            <w14:solidFill>
              <w14:srgbClr w14:val="454545"/>
            </w14:solidFill>
          </w14:textFill>
        </w:rPr>
        <w:t>Questions for Deacons Seeking an Appointment Beyond the Local Church</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center"/>
        <w:rPr>
          <w:rFonts w:ascii="Times New Roman" w:cs="Times New Roman" w:hAnsi="Times New Roman" w:eastAsia="Times New Roman"/>
          <w:b w:val="1"/>
          <w:bCs w:val="1"/>
          <w:outline w:val="0"/>
          <w:color w:val="454545"/>
          <w:kern w:val="2"/>
          <w:sz w:val="24"/>
          <w:szCs w:val="24"/>
          <w:u w:color="454545"/>
          <w:rtl w:val="0"/>
          <w14:textFill>
            <w14:solidFill>
              <w14:srgbClr w14:val="454545"/>
            </w14:solidFill>
          </w14:textFill>
        </w:rPr>
      </w:pPr>
      <w:r>
        <w:rPr>
          <w:rFonts w:ascii="Times New Roman" w:hAnsi="Times New Roman"/>
          <w:b w:val="1"/>
          <w:bCs w:val="1"/>
          <w:outline w:val="0"/>
          <w:color w:val="454545"/>
          <w:kern w:val="2"/>
          <w:sz w:val="24"/>
          <w:szCs w:val="24"/>
          <w:u w:color="454545"/>
          <w:rtl w:val="0"/>
          <w:lang w:val="en-US"/>
          <w14:textFill>
            <w14:solidFill>
              <w14:srgbClr w14:val="454545"/>
            </w14:solidFill>
          </w14:textFill>
        </w:rPr>
        <w:t>based on 2016 B</w:t>
      </w:r>
      <w:r>
        <w:rPr>
          <w:rFonts w:ascii="Times New Roman" w:hAnsi="Times New Roman"/>
          <w:b w:val="1"/>
          <w:bCs w:val="1"/>
          <w:outline w:val="0"/>
          <w:color w:val="454545"/>
          <w:kern w:val="2"/>
          <w:sz w:val="24"/>
          <w:szCs w:val="24"/>
          <w:u w:color="454545"/>
          <w:rtl w:val="0"/>
          <w:lang w:val="en-US"/>
          <w14:textFill>
            <w14:solidFill>
              <w14:srgbClr w14:val="454545"/>
            </w14:solidFill>
          </w14:textFill>
        </w:rPr>
        <w:t xml:space="preserve">ook Of Discipline </w:t>
      </w:r>
      <w:r>
        <w:rPr>
          <w:rFonts w:ascii="Times New Roman" w:hAnsi="Times New Roman" w:hint="default"/>
          <w:b w:val="1"/>
          <w:bCs w:val="1"/>
          <w:outline w:val="0"/>
          <w:color w:val="454545"/>
          <w:kern w:val="2"/>
          <w:sz w:val="24"/>
          <w:szCs w:val="24"/>
          <w:u w:color="454545"/>
          <w:rtl w:val="0"/>
          <w14:textFill>
            <w14:solidFill>
              <w14:srgbClr w14:val="454545"/>
            </w14:solidFill>
          </w14:textFill>
        </w:rPr>
        <w:t xml:space="preserve">¶ </w:t>
      </w:r>
      <w:r>
        <w:rPr>
          <w:rFonts w:ascii="Times New Roman" w:hAnsi="Times New Roman"/>
          <w:b w:val="1"/>
          <w:bCs w:val="1"/>
          <w:outline w:val="0"/>
          <w:color w:val="454545"/>
          <w:kern w:val="2"/>
          <w:sz w:val="24"/>
          <w:szCs w:val="24"/>
          <w:u w:color="454545"/>
          <w:rtl w:val="0"/>
          <w14:textFill>
            <w14:solidFill>
              <w14:srgbClr w14:val="454545"/>
            </w14:solidFill>
          </w14:textFill>
        </w:rPr>
        <w:t>331</w:t>
      </w:r>
      <w:r>
        <w:rPr>
          <w:rFonts w:ascii="Times New Roman" w:hAnsi="Times New Roman"/>
          <w:b w:val="1"/>
          <w:bCs w:val="1"/>
          <w:outline w:val="0"/>
          <w:color w:val="454545"/>
          <w:kern w:val="2"/>
          <w:sz w:val="24"/>
          <w:szCs w:val="24"/>
          <w:u w:color="454545"/>
          <w:rtl w:val="0"/>
          <w:lang w:val="en-US"/>
          <w14:textFill>
            <w14:solidFill>
              <w14:srgbClr w14:val="454545"/>
            </w14:solidFill>
          </w14:textFill>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kern w:val="2"/>
          <w:u w:color="000000"/>
          <w:rtl w:val="0"/>
          <w:lang w:val="en-US"/>
        </w:rPr>
      </w:pPr>
      <w:r>
        <w:rPr>
          <w:rFonts w:ascii="Times New Roman" w:hAnsi="Times New Roman"/>
          <w:outline w:val="0"/>
          <w:color w:val="454545"/>
          <w:kern w:val="2"/>
          <w:u w:color="454545"/>
          <w:rtl w:val="0"/>
          <w:lang w:val="en-US"/>
          <w14:textFill>
            <w14:solidFill>
              <w14:srgbClr w14:val="454545"/>
            </w14:solidFill>
          </w14:textFill>
        </w:rPr>
        <w:t>CALL TO MINISTRY</w:t>
      </w: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Within the context of your call to Ordained Ministry and the Ministry of a Deacon, identify your call to the particular form of ministry which you propose to enter.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THE CHURCH  IN MISSION</w:t>
      </w: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How does the ministry in the setting you propose fulfill your call to the ministry of a deacon connecting the church to the world?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In what ways does serving in your proposed setting extend the witness and service of Christ</w:t>
      </w:r>
      <w:r>
        <w:rPr>
          <w:rFonts w:ascii="Times New Roman" w:hAnsi="Times New Roman" w:hint="default"/>
          <w:outline w:val="0"/>
          <w:color w:val="454545"/>
          <w:kern w:val="2"/>
          <w:u w:color="454545"/>
          <w:rtl w:val="0"/>
          <w:lang w:val="en-US"/>
          <w14:textFill>
            <w14:solidFill>
              <w14:srgbClr w14:val="454545"/>
            </w14:solidFill>
          </w14:textFill>
        </w:rPr>
        <w:t>’</w:t>
      </w:r>
      <w:r>
        <w:rPr>
          <w:rFonts w:ascii="Times New Roman" w:hAnsi="Times New Roman"/>
          <w:outline w:val="0"/>
          <w:color w:val="454545"/>
          <w:kern w:val="2"/>
          <w:u w:color="454545"/>
          <w:rtl w:val="0"/>
          <w:lang w:val="en-US"/>
          <w14:textFill>
            <w14:solidFill>
              <w14:srgbClr w14:val="454545"/>
            </w14:solidFill>
          </w14:textFill>
        </w:rPr>
        <w:t>s love and justice in the world and connect the church with the most needy, neglected and marginalized?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ORDINATION VOWS</w:t>
      </w: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If service is understood as being the visible Body of Christ, through the servant ministry in the midst of a broken and suffering world, how does your proposed ministry demonstrate the involvement of Jesus with human need? How will your ministry be a witness to the church</w:t>
      </w:r>
      <w:r>
        <w:rPr>
          <w:rFonts w:ascii="Times New Roman" w:hAnsi="Times New Roman" w:hint="default"/>
          <w:outline w:val="0"/>
          <w:color w:val="454545"/>
          <w:kern w:val="2"/>
          <w:u w:color="454545"/>
          <w:rtl w:val="0"/>
          <w:lang w:val="en-US"/>
          <w14:textFill>
            <w14:solidFill>
              <w14:srgbClr w14:val="454545"/>
            </w14:solidFill>
          </w14:textFill>
        </w:rPr>
        <w:t>’</w:t>
      </w:r>
      <w:r>
        <w:rPr>
          <w:rFonts w:ascii="Times New Roman" w:hAnsi="Times New Roman"/>
          <w:outline w:val="0"/>
          <w:color w:val="454545"/>
          <w:kern w:val="2"/>
          <w:u w:color="454545"/>
          <w:rtl w:val="0"/>
          <w:lang w:val="en-US"/>
          <w14:textFill>
            <w14:solidFill>
              <w14:srgbClr w14:val="454545"/>
            </w14:solidFill>
          </w14:textFill>
        </w:rPr>
        <w:t>s involvement with persons on behalf of the community of faith?</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 xml:space="preserve">Briefly summarize how your </w:t>
      </w:r>
      <w:r>
        <w:rPr>
          <w:rFonts w:ascii="Times New Roman" w:hAnsi="Times New Roman"/>
          <w:outline w:val="0"/>
          <w:color w:val="454545"/>
          <w:kern w:val="2"/>
          <w:u w:color="454545"/>
          <w:rtl w:val="0"/>
          <w:lang w:val="en-US"/>
          <w14:textFill>
            <w14:solidFill>
              <w14:srgbClr w14:val="454545"/>
            </w14:solidFill>
          </w14:textFill>
        </w:rPr>
        <w:t xml:space="preserve">ministry of Word, Service, Compassion, and Justice </w:t>
      </w:r>
      <w:r>
        <w:rPr>
          <w:rFonts w:ascii="Times New Roman" w:hAnsi="Times New Roman"/>
          <w:outline w:val="0"/>
          <w:color w:val="454545"/>
          <w:kern w:val="2"/>
          <w:u w:color="454545"/>
          <w:rtl w:val="0"/>
          <w:lang w:val="en-US"/>
          <w14:textFill>
            <w14:solidFill>
              <w14:srgbClr w14:val="454545"/>
            </w14:solidFill>
          </w14:textFill>
        </w:rPr>
        <w:t>as an Ordained Deacon contributes to the effectiveness and the consequence of this proposed ministry. Would it be feasible for someone who is not ordained to carry out the work of the proposed position in an effective and/or significant way?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COVENANT COMMUNITY</w:t>
      </w: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Who will make up your personal support community? Which parts of your support community relate to the United Methodist Church and our church</w:t>
      </w:r>
      <w:r>
        <w:rPr>
          <w:rFonts w:ascii="Times New Roman" w:hAnsi="Times New Roman" w:hint="default"/>
          <w:outline w:val="0"/>
          <w:color w:val="454545"/>
          <w:kern w:val="2"/>
          <w:u w:color="454545"/>
          <w:rtl w:val="0"/>
          <w:lang w:val="en-US"/>
          <w14:textFill>
            <w14:solidFill>
              <w14:srgbClr w14:val="454545"/>
            </w14:solidFill>
          </w14:textFill>
        </w:rPr>
        <w:t>’</w:t>
      </w:r>
      <w:r>
        <w:rPr>
          <w:rFonts w:ascii="Times New Roman" w:hAnsi="Times New Roman"/>
          <w:outline w:val="0"/>
          <w:color w:val="454545"/>
          <w:kern w:val="2"/>
          <w:u w:color="454545"/>
          <w:rtl w:val="0"/>
          <w:lang w:val="en-US"/>
          <w14:textFill>
            <w14:solidFill>
              <w14:srgbClr w14:val="454545"/>
            </w14:solidFill>
          </w14:textFill>
        </w:rPr>
        <w:t>s understanding of covenant relationship? What opportunities and/or provisions would there be for your ongoing spiritual formation?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Recognizing accountability as integral to our understanding of participation in a covenant community, what forms of accountability structure do you propose for the intentional, systematic, and ongoing evaluation of your ministry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MINISTRY EFFECTIVENESS</w:t>
      </w: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What specific gifts, training, education, work experience and experience(s) of grace and compassion do you bring to the unique requirements of you proposed ministry?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76" w:lineRule="auto"/>
        <w:jc w:val="left"/>
        <w:rPr>
          <w:rFonts w:ascii="Times New Roman" w:cs="Times New Roman" w:hAnsi="Times New Roman" w:eastAsia="Times New Roman"/>
          <w:outline w:val="0"/>
          <w:color w:val="454545"/>
          <w:kern w:val="2"/>
          <w:u w:color="454545"/>
          <w:lang w:val="en-US"/>
          <w14:textFill>
            <w14:solidFill>
              <w14:srgbClr w14:val="454545"/>
            </w14:solidFill>
          </w14:textFill>
        </w:rPr>
      </w:pPr>
    </w:p>
    <w:p>
      <w:pPr>
        <w:pStyle w:val="Default"/>
        <w:numPr>
          <w:ilvl w:val="0"/>
          <w:numId w:val="4"/>
        </w:numPr>
        <w:spacing w:before="0" w:line="276" w:lineRule="auto"/>
        <w:jc w:val="left"/>
        <w:rPr>
          <w:rFonts w:ascii="Times New Roman" w:hAnsi="Times New Roman"/>
          <w:outline w:val="0"/>
          <w:color w:val="454545"/>
          <w:kern w:val="2"/>
          <w:u w:color="000000"/>
          <w:lang w:val="en-US"/>
          <w14:textFill>
            <w14:solidFill>
              <w14:srgbClr w14:val="454545"/>
            </w14:solidFill>
          </w14:textFill>
        </w:rPr>
      </w:pPr>
      <w:r>
        <w:rPr>
          <w:rFonts w:ascii="Times New Roman" w:hAnsi="Times New Roman"/>
          <w:outline w:val="0"/>
          <w:color w:val="454545"/>
          <w:kern w:val="2"/>
          <w:u w:color="454545"/>
          <w:rtl w:val="0"/>
          <w:lang w:val="en-US"/>
          <w14:textFill>
            <w14:solidFill>
              <w14:srgbClr w14:val="454545"/>
            </w14:solidFill>
          </w14:textFill>
        </w:rPr>
        <w:t>What resources are available for continuing growth in professionalism for your proposed area of ministry? How do you intend to be involved in continuing education in order to maintain and improve your competence and effectiveness?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kern w:val="2"/>
          <w:u w:color="000000"/>
          <w:rtl w:val="0"/>
          <w:lang w:val="en-US"/>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outline w:val="0"/>
          <w:color w:val="454545"/>
          <w:kern w:val="2"/>
          <w:u w:color="454545"/>
          <w:rtl w:val="0"/>
          <w:lang w:val="en-US"/>
          <w14:textFill>
            <w14:solidFill>
              <w14:srgbClr w14:val="454545"/>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kern w:val="2"/>
          <w:u w:color="000000"/>
          <w:rtl w:val="0"/>
          <w:lang w:val="en-US"/>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0" w:line="276" w:lineRule="auto"/>
        <w:ind w:left="0" w:right="0" w:firstLine="0"/>
        <w:jc w:val="left"/>
        <w:rPr>
          <w:rFonts w:ascii="Times New Roman" w:cs="Times New Roman" w:hAnsi="Times New Roman" w:eastAsia="Times New Roman"/>
          <w:kern w:val="2"/>
          <w:u w:color="000000"/>
          <w:rtl w:val="0"/>
          <w:lang w:val="en-US"/>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left"/>
        <w:rPr>
          <w:rFonts w:ascii="Times New Roman" w:cs="Times New Roman" w:hAnsi="Times New Roman" w:eastAsia="Times New Roman"/>
          <w:kern w:val="2"/>
          <w:sz w:val="24"/>
          <w:szCs w:val="24"/>
          <w:u w:color="000000"/>
          <w:rtl w:val="0"/>
        </w:rPr>
      </w:pPr>
      <w:r>
        <w:rPr>
          <w:rFonts w:ascii="Times New Roman" w:hAnsi="Times New Roman"/>
          <w:kern w:val="2"/>
          <w:sz w:val="24"/>
          <w:szCs w:val="24"/>
          <w:u w:color="000000"/>
          <w:rtl w:val="0"/>
          <w:lang w:val="en-US"/>
        </w:rPr>
        <w:t>(</w:t>
      </w:r>
      <w:r>
        <w:rPr>
          <w:rFonts w:ascii="Times New Roman" w:hAnsi="Times New Roman"/>
          <w:kern w:val="2"/>
          <w:sz w:val="24"/>
          <w:szCs w:val="24"/>
          <w:u w:color="000000"/>
          <w:rtl w:val="0"/>
          <w:lang w:val="en-US"/>
        </w:rPr>
        <w:t>Daft copy to be sent to Executive Committee of Board of Ordained Ministry  - 2/24/2021</w:t>
      </w:r>
      <w:r>
        <w:rPr>
          <w:rFonts w:ascii="Times New Roman" w:hAnsi="Times New Roman"/>
          <w:kern w:val="2"/>
          <w:sz w:val="24"/>
          <w:szCs w:val="24"/>
          <w:u w:color="000000"/>
          <w:rtl w:val="0"/>
          <w:lang w:val="en-US"/>
        </w:rPr>
        <w:t xml:space="preserv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ind w:left="0" w:right="0" w:firstLine="0"/>
        <w:jc w:val="left"/>
        <w:rPr>
          <w:rtl w:val="0"/>
        </w:rPr>
      </w:pPr>
      <w:r>
        <w:rPr>
          <w:rFonts w:ascii="Times New Roman" w:hAnsi="Times New Roman"/>
          <w:outline w:val="0"/>
          <w:color w:val="454545"/>
          <w:kern w:val="2"/>
          <w:sz w:val="24"/>
          <w:szCs w:val="24"/>
          <w:u w:color="454545"/>
          <w:rtl w:val="0"/>
          <w:lang w:val="en-US"/>
          <w14:textFill>
            <w14:solidFill>
              <w14:srgbClr w14:val="454545"/>
            </w14:solidFill>
          </w14:textFill>
        </w:rPr>
        <w:t xml:space="preserve">With thanks to Rev. </w:t>
      </w:r>
      <w:r>
        <w:rPr>
          <w:rFonts w:ascii="Times New Roman" w:hAnsi="Times New Roman"/>
          <w:kern w:val="2"/>
          <w:sz w:val="24"/>
          <w:szCs w:val="24"/>
          <w:u w:color="000000"/>
          <w:rtl w:val="0"/>
          <w:lang w:val="en-US"/>
        </w:rPr>
        <w:t>Anita Wood, UM ordained deacon serving on GBHEM staff</w:t>
      </w:r>
      <w:r>
        <w:rPr>
          <w:rFonts w:ascii="Times New Roman" w:hAnsi="Times New Roman"/>
          <w:kern w:val="2"/>
          <w:sz w:val="24"/>
          <w:szCs w:val="24"/>
          <w:u w:color="000000"/>
          <w:rtl w:val="0"/>
          <w:lang w:val="en-US"/>
        </w:rPr>
        <w:t xml:space="preserve"> for her assistance with this document.)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14"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121"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28"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535"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42"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949"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56"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6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414"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121"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28"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535"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42"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949"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56"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363" w:hanging="28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Link">
    <w:name w:val="Link"/>
    <w:rPr>
      <w:u w:val="single"/>
    </w:rPr>
  </w:style>
  <w:style w:type="character" w:styleId="Hyperlink.0">
    <w:name w:val="Hyperlink.0"/>
    <w:basedOn w:val="Link"/>
    <w:next w:val="Hyperlink.0"/>
    <w:rPr>
      <w:outline w:val="0"/>
      <w:color w:val="000080"/>
      <w:u w:val="none" w:color="000080"/>
      <w14:textFill>
        <w14:solidFill>
          <w14:srgbClr w14:val="00008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